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0.gif" ContentType="image/gif"/>
  <Override PartName="/word/media/image9.gif" ContentType="image/gif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Mini-Examen Cognoscitivo de Lobo 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left"/>
        <w:rPr>
          <w:b/>
          <w:bCs/>
          <w:sz w:val="32"/>
          <w:szCs w:val="32"/>
          <w:shd w:fill="3DEB3D" w:val="clear"/>
        </w:rPr>
      </w:pPr>
      <w:r>
        <w:rPr>
          <w:b/>
          <w:bCs/>
          <w:sz w:val="32"/>
          <w:szCs w:val="32"/>
          <w:shd w:fill="3DEB3D" w:val="clear"/>
        </w:rPr>
        <w:t xml:space="preserve"> </w:t>
      </w:r>
      <w:r>
        <w:rPr>
          <w:b/>
          <w:bCs/>
          <w:sz w:val="32"/>
          <w:szCs w:val="32"/>
          <w:shd w:fill="3DEB3D" w:val="clear"/>
        </w:rPr>
        <w:t>Datos de filiación:</w:t>
      </w:r>
      <w:r>
        <w:rPr>
          <w:b/>
          <w:bCs/>
          <w:sz w:val="32"/>
          <w:szCs w:val="32"/>
          <w:shd w:fill="3DEB3D" w:val="clear"/>
        </w:rPr>
        <w:t xml:space="preserve">                                                                                                  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Nombre: ….............................................................................   Edad: …..... años  Profesión: ….......................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Nivel de escolarización: ….....................................................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  <w:r>
        <w:rPr>
          <w:sz w:val="22"/>
          <w:szCs w:val="22"/>
        </w:rPr>
        <w:t>Fecha: ….../........./............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nil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392"/>
        <w:gridCol w:w="3544"/>
        <w:gridCol w:w="850"/>
        <w:gridCol w:w="852"/>
      </w:tblGrid>
      <w:tr>
        <w:trPr>
          <w:cantSplit w:val="false"/>
        </w:trPr>
        <w:tc>
          <w:tcPr>
            <w:tcW w:w="7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23FF23" w:val="clear"/>
            <w:tcMar>
              <w:left w:w="54" w:type="dxa"/>
            </w:tcMar>
          </w:tcPr>
          <w:p>
            <w:pPr>
              <w:pStyle w:val="Contenidodelatabla"/>
              <w:spacing w:before="113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23FF23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Puntos máximos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23FF23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Puntos</w:t>
            </w:r>
          </w:p>
        </w:tc>
      </w:tr>
      <w:tr>
        <w:trPr>
          <w:cantSplit w:val="false"/>
        </w:trPr>
        <w:tc>
          <w:tcPr>
            <w:tcW w:w="79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Orientación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79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Estamos ¿en qué año … estación … mes … día del mes … día de la semana … 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CCCCCC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rPr>
                <w:sz w:val="16"/>
                <w:szCs w:val="16"/>
                <w:shd w:fill="C0C0C0" w:val="clear"/>
              </w:rPr>
            </w:pPr>
            <w:r>
              <w:rPr>
                <w:sz w:val="16"/>
                <w:szCs w:val="16"/>
                <w:shd w:fill="C0C0C0" w:val="clear"/>
              </w:rPr>
            </w:r>
          </w:p>
        </w:tc>
      </w:tr>
      <w:tr>
        <w:trPr>
          <w:cantSplit w:val="false"/>
        </w:trPr>
        <w:tc>
          <w:tcPr>
            <w:tcW w:w="79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Estamos ¿en qué país … provincia … ciudad (o pueblo) … lugar (hospital, centro de salud, casa) … planta (piso, habitación) … 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CCCCCC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rPr>
                <w:sz w:val="16"/>
                <w:szCs w:val="16"/>
                <w:shd w:fill="C0C0C0" w:val="clear"/>
              </w:rPr>
            </w:pPr>
            <w:r>
              <w:rPr>
                <w:sz w:val="16"/>
                <w:szCs w:val="16"/>
                <w:shd w:fill="C0C0C0" w:val="clear"/>
              </w:rPr>
            </w:r>
          </w:p>
        </w:tc>
      </w:tr>
      <w:tr>
        <w:trPr>
          <w:cantSplit w:val="false"/>
        </w:trPr>
        <w:tc>
          <w:tcPr>
            <w:tcW w:w="79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Fijación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79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Repita estas tres palabras: PELOTA - CABALLO - MANZANA  </w:t>
            </w:r>
            <w:r>
              <w:rPr>
                <w:sz w:val="20"/>
                <w:szCs w:val="20"/>
              </w:rPr>
              <w:t xml:space="preserve">(Repetirlas hasta que las aprenda)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CCCCCC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79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Concentración y cálculo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79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tiene 30 euros y me los va dando de 3 en 3, ¿cuántos le van quedando?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CCCCCC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79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Repita estos números: 5 - 9 - 2 (repítalos hasta que los aprenda) </w:t>
            </w:r>
            <w:r>
              <w:rPr>
                <w:sz w:val="20"/>
                <w:szCs w:val="20"/>
              </w:rPr>
              <w:t>Ahora repítalos hacia atrás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CCCCCC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79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Memoria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79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Repita las tres palabras que le dije antes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CCCCCC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79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Lenguaje y construcción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79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Mostrar un bolígrafo ¿qué es esto?, repetir con un reloj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CCCCCC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79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Repetir esta frase: "EN UN TRIGAL HABÍA CINCO PERROS"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CCCCCC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79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una manzana y una pera son frutas  </w:t>
            </w:r>
            <w:r>
              <w:rPr>
                <w:sz w:val="20"/>
                <w:szCs w:val="20"/>
              </w:rPr>
              <w:t>¿Qué son el rojo y el negro? ¿y un perro y un gato?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CCCCCC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79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position w:val="4"/>
                <w:sz w:val="1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Coja este papel con la mano derecha, dóblelo y póngalo encima de la mesa </w:t>
            </w:r>
            <w:r>
              <w:rPr>
                <w:position w:val="4"/>
                <w:sz w:val="12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CCCCCC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79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pacing w:before="0" w:after="0"/>
              <w:rPr>
                <w:position w:val="4"/>
                <w:sz w:val="1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 esto y haga lo que dice: "CIERRE LOS OJOS" </w:t>
            </w:r>
            <w:r>
              <w:rPr>
                <w:position w:val="4"/>
                <w:sz w:val="12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CCCCCC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79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position w:val="4"/>
                <w:sz w:val="1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Escriba una frase </w:t>
            </w:r>
            <w:r>
              <w:rPr>
                <w:position w:val="4"/>
                <w:sz w:val="12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CCCCCC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79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position w:val="4"/>
                <w:sz w:val="1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Copie este dibujo </w:t>
            </w:r>
            <w:r>
              <w:rPr>
                <w:position w:val="4"/>
                <w:sz w:val="12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CCCCCC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878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Puntuación total: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CCCCCC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8786" w:type="dxa"/>
            <w:gridSpan w:val="3"/>
            <w:tcBorders>
              <w:top w:val="nil"/>
              <w:left w:val="nil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idodelatabla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nil"/>
              <w:left w:val="nil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439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Valoración:</w:t>
            </w:r>
          </w:p>
        </w:tc>
        <w:tc>
          <w:tcPr>
            <w:tcW w:w="524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CCCCCC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638"/>
      </w:tblGrid>
      <w:tr>
        <w:trPr>
          <w:cantSplit w:val="false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3DEB3D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Nivel de conciencia</w:t>
            </w:r>
          </w:p>
        </w:tc>
      </w:tr>
      <w:tr>
        <w:trPr>
          <w:cantSplit w:val="false"/>
        </w:trPr>
        <w:tc>
          <w:tcPr>
            <w:tcW w:w="963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paciente está: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□ </w:t>
            </w:r>
            <w:r>
              <w:rPr>
                <w:sz w:val="20"/>
                <w:szCs w:val="20"/>
              </w:rPr>
              <w:t xml:space="preserve">Alerta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□ </w:t>
            </w:r>
            <w:r>
              <w:rPr>
                <w:sz w:val="20"/>
                <w:szCs w:val="20"/>
              </w:rPr>
              <w:t xml:space="preserve">Obnubilado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□</w:t>
            </w:r>
            <w:r>
              <w:rPr>
                <w:sz w:val="20"/>
                <w:szCs w:val="20"/>
              </w:rPr>
              <w:t xml:space="preserve"> Estuporoso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□ </w:t>
            </w:r>
            <w:r>
              <w:rPr>
                <w:sz w:val="20"/>
                <w:szCs w:val="20"/>
              </w:rPr>
              <w:t>Comatoso</w:t>
            </w:r>
          </w:p>
        </w:tc>
      </w:tr>
      <w:tr>
        <w:trPr>
          <w:cantSplit w:val="false"/>
        </w:trPr>
        <w:tc>
          <w:tcPr>
            <w:tcW w:w="963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3DEB3D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Patología que influye en el test</w:t>
            </w:r>
          </w:p>
        </w:tc>
      </w:tr>
      <w:tr>
        <w:trPr>
          <w:cantSplit w:val="false"/>
        </w:trPr>
        <w:tc>
          <w:tcPr>
            <w:tcW w:w="963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paciente padece: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□ </w:t>
            </w:r>
            <w:r>
              <w:rPr>
                <w:sz w:val="20"/>
                <w:szCs w:val="20"/>
              </w:rPr>
              <w:t xml:space="preserve">Ceguera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□ </w:t>
            </w:r>
            <w:r>
              <w:rPr>
                <w:sz w:val="20"/>
                <w:szCs w:val="20"/>
              </w:rPr>
              <w:t xml:space="preserve">Sordera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□ </w:t>
            </w:r>
            <w:r>
              <w:rPr>
                <w:sz w:val="20"/>
                <w:szCs w:val="20"/>
              </w:rPr>
              <w:t xml:space="preserve">Depresión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□ </w:t>
            </w:r>
            <w:r>
              <w:rPr>
                <w:sz w:val="20"/>
                <w:szCs w:val="20"/>
              </w:rPr>
              <w:t xml:space="preserve">Psicosis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□ </w:t>
            </w:r>
            <w:r>
              <w:rPr>
                <w:sz w:val="20"/>
                <w:szCs w:val="20"/>
              </w:rPr>
              <w:t>Limitación funcional de las manos</w:t>
            </w:r>
          </w:p>
        </w:tc>
      </w:tr>
    </w:tbl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ntenidodelatabla"/>
        <w:jc w:val="both"/>
        <w:rPr>
          <w:sz w:val="16"/>
          <w:szCs w:val="16"/>
        </w:rPr>
      </w:pPr>
      <w:r>
        <w:rPr>
          <w:sz w:val="16"/>
          <w:szCs w:val="16"/>
        </w:rPr>
        <w:pict>
          <v:line id="shape_0" from="1.3pt,6pt" to="481.25pt,7.45pt" stroked="t" style="position:absolute;flip:y">
            <v:stroke color="#3deb3d" weight="36360" joinstyle="round" endcap="flat"/>
            <v:fill on="false" detectmouseclick="t"/>
          </v:line>
        </w:pict>
        <w:pict>
          <v:line id="shape_0" from="1.3pt,6pt" to="481.25pt,7.45pt" stroked="t" style="position:absolute;flip:y">
            <v:stroke color="#3deb3d" weight="36360" joinstyle="round" endcap="flat"/>
            <v:fill on="false" detectmouseclick="t"/>
          </v:line>
        </w:pict>
      </w:r>
    </w:p>
    <w:p>
      <w:pPr>
        <w:pStyle w:val="Contenidodelatabla"/>
        <w:jc w:val="both"/>
        <w:rPr>
          <w:sz w:val="20"/>
          <w:szCs w:val="20"/>
        </w:rPr>
      </w:pPr>
      <w:r>
        <w:rPr>
          <w:position w:val="4"/>
          <w:sz w:val="12"/>
          <w:sz w:val="20"/>
          <w:szCs w:val="20"/>
        </w:rPr>
        <w:t>*</w:t>
      </w:r>
      <w:r>
        <w:rPr>
          <w:position w:val="20"/>
          <w:sz w:val="14"/>
          <w:sz w:val="20"/>
          <w:szCs w:val="20"/>
        </w:rPr>
        <w:t xml:space="preserve"> </w:t>
      </w:r>
      <w:r>
        <w:rPr>
          <w:sz w:val="20"/>
          <w:szCs w:val="20"/>
        </w:rPr>
        <w:t>El material necesario para cumplimentar estos items se encuentra en el "documento auxilar"</w:t>
      </w:r>
    </w:p>
    <w:sectPr>
      <w:footerReference w:type="default" r:id="rId2"/>
      <w:type w:val="nextPage"/>
      <w:pgSz w:w="11906" w:h="16838"/>
      <w:pgMar w:left="1134" w:right="1134" w:header="0" w:top="1134" w:footer="1134" w:bottom="164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fixed"/>
  </w:font>
  <w:font w:name="Times New Roman">
    <w:charset w:val="00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edepgina"/>
      <w:jc w:val="center"/>
      <w:rPr>
        <w:sz w:val="20"/>
        <w:szCs w:val="20"/>
      </w:rPr>
    </w:pPr>
    <w:r>
      <w:rPr>
        <w:sz w:val="20"/>
        <w:szCs w:val="20"/>
      </w:rPr>
      <w:t>Semergen Cantabria – Eduardo Gutiérrez Delgado</w:t>
      <w:drawing>
        <wp:anchor behindDoc="0" distT="0" distB="0" distL="0" distR="0" simplePos="0" locked="0" layoutInCell="1" allowOverlap="1" relativeHeight="2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304800" cy="304800"/>
          <wp:effectExtent l="0" t="0" r="0" b="0"/>
          <wp:wrapTopAndBottom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0" distT="0" distB="0" distL="0" distR="0" simplePos="0" locked="0" layoutInCell="1" allowOverlap="1" relativeHeight="3">
          <wp:simplePos x="0" y="0"/>
          <wp:positionH relativeFrom="column">
            <wp:align>right</wp:align>
          </wp:positionH>
          <wp:positionV relativeFrom="paragraph">
            <wp:align>top</wp:align>
          </wp:positionV>
          <wp:extent cx="304800" cy="304800"/>
          <wp:effectExtent l="0" t="0" r="0" b="0"/>
          <wp:wrapTopAndBottom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SimSun" w:cs="Tahoma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SimSun" w:cs="Tahoma"/>
      <w:color w:val="auto"/>
      <w:sz w:val="24"/>
      <w:szCs w:val="24"/>
      <w:lang w:val="es-ES" w:eastAsia="zh-CN" w:bidi="hi-IN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Arial" w:hAnsi="Arial" w:eastAsia="SimSun" w:cs="Tahoma"/>
      <w:sz w:val="28"/>
      <w:szCs w:val="28"/>
    </w:rPr>
  </w:style>
  <w:style w:type="paragraph" w:styleId="Cuerpodetexto">
    <w:name w:val="Cuerpo de texto"/>
    <w:basedOn w:val="Normal"/>
    <w:pPr>
      <w:spacing w:before="0" w:after="120"/>
    </w:pPr>
    <w:rPr/>
  </w:style>
  <w:style w:type="paragraph" w:styleId="Lista">
    <w:name w:val="Lista"/>
    <w:basedOn w:val="Cuerpodetexto"/>
    <w:pPr/>
    <w:rPr>
      <w:rFonts w:cs="Tahoma"/>
    </w:rPr>
  </w:style>
  <w:style w:type="paragraph" w:styleId="Pie">
    <w:name w:val="Pie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Tahoma"/>
    </w:rPr>
  </w:style>
  <w:style w:type="paragraph" w:styleId="Contenidodelatabla">
    <w:name w:val="Contenido de la tabla"/>
    <w:basedOn w:val="Normal"/>
    <w:pPr>
      <w:suppressLineNumbers/>
      <w:spacing w:before="113" w:after="0"/>
    </w:pPr>
    <w:rPr/>
  </w:style>
  <w:style w:type="paragraph" w:styleId="Encabezadodelatabla">
    <w:name w:val="Encabezado de la tabla"/>
    <w:basedOn w:val="Contenidodelatabla"/>
    <w:pPr>
      <w:suppressLineNumbers/>
      <w:jc w:val="center"/>
    </w:pPr>
    <w:rPr>
      <w:b/>
      <w:bCs/>
    </w:rPr>
  </w:style>
  <w:style w:type="paragraph" w:styleId="Lneahorizontal">
    <w:name w:val="Línea horizontal"/>
    <w:basedOn w:val="Normal"/>
    <w:next w:val="Cuerpodetexto"/>
    <w:pPr>
      <w:suppressLineNumbers/>
      <w:pBdr>
        <w:top w:val="nil"/>
        <w:left w:val="nil"/>
        <w:bottom w:val="double" w:sz="2" w:space="0" w:color="808080"/>
        <w:right w:val="nil"/>
      </w:pBdr>
      <w:spacing w:before="0" w:after="283"/>
    </w:pPr>
    <w:rPr>
      <w:sz w:val="12"/>
      <w:szCs w:val="12"/>
    </w:rPr>
  </w:style>
  <w:style w:type="paragraph" w:styleId="Piedepgina">
    <w:name w:val="Pie de página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Textopreformateado">
    <w:name w:val="Texto preformateado"/>
    <w:basedOn w:val="Normal"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Encabezamiento">
    <w:name w:val="Encabezamiento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9.gif"/><Relationship Id="rId2" Type="http://schemas.openxmlformats.org/officeDocument/2006/relationships/image" Target="media/image10.gif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189694</TotalTime>
  <Application>LibreOffice/4.2.5.2$Windows_x86 LibreOffice_project/61cb170a04bb1f12e77c884eab9192be736ec5f5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2013-10-31T16:49:53Z</dcterms:created>
  <dc:creator>Eduardo Gutiérrez Delgado</dc:creator>
  <dc:language>es-AR</dc:language>
  <dcterms:modified xsi:type="dcterms:W3CDTF">2014-07-14T20:24:03Z</dcterms:modified>
  <cp:revision>11</cp:revision>
</cp:coreProperties>
</file>